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1B" w:rsidRPr="001644DC" w:rsidRDefault="00106B1B" w:rsidP="00106B1B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1644DC">
        <w:rPr>
          <w:rFonts w:asciiTheme="minorEastAsia" w:hAnsiTheme="minorEastAsia" w:hint="eastAsia"/>
        </w:rPr>
        <w:t xml:space="preserve">　　　飯豊町手話通訳</w:t>
      </w:r>
      <w:r w:rsidR="009C5FFD" w:rsidRPr="001644DC">
        <w:rPr>
          <w:rFonts w:asciiTheme="minorEastAsia" w:hAnsiTheme="minorEastAsia" w:hint="eastAsia"/>
        </w:rPr>
        <w:t>・要約筆記</w:t>
      </w:r>
      <w:r w:rsidRPr="001644DC">
        <w:rPr>
          <w:rFonts w:asciiTheme="minorEastAsia" w:hAnsiTheme="minorEastAsia" w:hint="eastAsia"/>
        </w:rPr>
        <w:t>者派遣事業実施要綱</w:t>
      </w:r>
    </w:p>
    <w:p w:rsidR="00106B1B" w:rsidRPr="001644DC" w:rsidRDefault="00106B1B" w:rsidP="00106B1B">
      <w:pPr>
        <w:jc w:val="left"/>
        <w:rPr>
          <w:rFonts w:asciiTheme="minorEastAsia" w:hAnsiTheme="minorEastAsia"/>
        </w:rPr>
      </w:pPr>
    </w:p>
    <w:p w:rsidR="00106B1B" w:rsidRPr="001644DC" w:rsidRDefault="00106B1B" w:rsidP="00B62DAA">
      <w:pPr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（目的）</w:t>
      </w:r>
    </w:p>
    <w:p w:rsidR="00106B1B" w:rsidRPr="001644DC" w:rsidRDefault="00785289" w:rsidP="00106B1B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第1</w:t>
      </w:r>
      <w:r w:rsidR="00B62DAA">
        <w:rPr>
          <w:rFonts w:asciiTheme="minorEastAsia" w:hAnsiTheme="minorEastAsia" w:hint="eastAsia"/>
        </w:rPr>
        <w:t>条　この要綱は、聴覚、音声機能、言語機能及び</w:t>
      </w:r>
      <w:r w:rsidR="00106B1B" w:rsidRPr="001644DC">
        <w:rPr>
          <w:rFonts w:asciiTheme="minorEastAsia" w:hAnsiTheme="minorEastAsia" w:hint="eastAsia"/>
        </w:rPr>
        <w:t>その他の障がいのため、音声言語により意思疎通を図ることに支障がある</w:t>
      </w:r>
      <w:proofErr w:type="gramStart"/>
      <w:r w:rsidR="00106B1B" w:rsidRPr="001644DC">
        <w:rPr>
          <w:rFonts w:asciiTheme="minorEastAsia" w:hAnsiTheme="minorEastAsia" w:hint="eastAsia"/>
        </w:rPr>
        <w:t>障がい</w:t>
      </w:r>
      <w:proofErr w:type="gramEnd"/>
      <w:r w:rsidR="00106B1B" w:rsidRPr="001644DC">
        <w:rPr>
          <w:rFonts w:asciiTheme="minorEastAsia" w:hAnsiTheme="minorEastAsia" w:hint="eastAsia"/>
        </w:rPr>
        <w:t>者（以下「</w:t>
      </w:r>
      <w:proofErr w:type="gramStart"/>
      <w:r w:rsidR="00106B1B" w:rsidRPr="001644DC">
        <w:rPr>
          <w:rFonts w:asciiTheme="minorEastAsia" w:hAnsiTheme="minorEastAsia" w:hint="eastAsia"/>
        </w:rPr>
        <w:t>聴覚障がい</w:t>
      </w:r>
      <w:proofErr w:type="gramEnd"/>
      <w:r w:rsidR="00106B1B" w:rsidRPr="001644DC">
        <w:rPr>
          <w:rFonts w:asciiTheme="minorEastAsia" w:hAnsiTheme="minorEastAsia" w:hint="eastAsia"/>
        </w:rPr>
        <w:t>者等」という。）に対し、手話通訳</w:t>
      </w:r>
      <w:r w:rsidR="00A264E5" w:rsidRPr="001644DC">
        <w:rPr>
          <w:rFonts w:asciiTheme="minorEastAsia" w:hAnsiTheme="minorEastAsia" w:hint="eastAsia"/>
        </w:rPr>
        <w:t>・要約筆記</w:t>
      </w:r>
      <w:r w:rsidR="00106B1B" w:rsidRPr="001644DC">
        <w:rPr>
          <w:rFonts w:asciiTheme="minorEastAsia" w:hAnsiTheme="minorEastAsia" w:hint="eastAsia"/>
        </w:rPr>
        <w:t>者を派遣することにより意思疎通の機会を提供し、</w:t>
      </w:r>
      <w:proofErr w:type="gramStart"/>
      <w:r w:rsidR="00106B1B" w:rsidRPr="001644DC">
        <w:rPr>
          <w:rFonts w:asciiTheme="minorEastAsia" w:hAnsiTheme="minorEastAsia" w:hint="eastAsia"/>
        </w:rPr>
        <w:t>聴覚障がい</w:t>
      </w:r>
      <w:proofErr w:type="gramEnd"/>
      <w:r w:rsidR="00106B1B" w:rsidRPr="001644DC">
        <w:rPr>
          <w:rFonts w:asciiTheme="minorEastAsia" w:hAnsiTheme="minorEastAsia" w:hint="eastAsia"/>
        </w:rPr>
        <w:t>者等の福祉の増進、自立</w:t>
      </w:r>
      <w:r w:rsidR="001244C4" w:rsidRPr="001644DC">
        <w:rPr>
          <w:rFonts w:asciiTheme="minorEastAsia" w:hAnsiTheme="minorEastAsia" w:hint="eastAsia"/>
        </w:rPr>
        <w:t>支援及び</w:t>
      </w:r>
      <w:r w:rsidR="00106B1B" w:rsidRPr="001644DC">
        <w:rPr>
          <w:rFonts w:asciiTheme="minorEastAsia" w:hAnsiTheme="minorEastAsia" w:hint="eastAsia"/>
        </w:rPr>
        <w:t>社会参加を促進することを目的とする。</w:t>
      </w:r>
    </w:p>
    <w:p w:rsidR="00106B1B" w:rsidRPr="001644DC" w:rsidRDefault="00106B1B" w:rsidP="00106B1B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（実施主体）</w:t>
      </w:r>
    </w:p>
    <w:p w:rsidR="00106B1B" w:rsidRPr="001644DC" w:rsidRDefault="00785289" w:rsidP="00106B1B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第2</w:t>
      </w:r>
      <w:r w:rsidR="00106B1B" w:rsidRPr="001644DC">
        <w:rPr>
          <w:rFonts w:asciiTheme="minorEastAsia" w:hAnsiTheme="minorEastAsia" w:hint="eastAsia"/>
        </w:rPr>
        <w:t xml:space="preserve">条　</w:t>
      </w:r>
      <w:r w:rsidR="00B62DAA" w:rsidRPr="001644DC">
        <w:rPr>
          <w:rFonts w:asciiTheme="minorEastAsia" w:hAnsiTheme="minorEastAsia" w:hint="eastAsia"/>
        </w:rPr>
        <w:t>手話通訳・要約筆記</w:t>
      </w:r>
      <w:r w:rsidR="00B62DAA">
        <w:rPr>
          <w:rFonts w:asciiTheme="minorEastAsia" w:hAnsiTheme="minorEastAsia" w:hint="eastAsia"/>
        </w:rPr>
        <w:t>者派遣</w:t>
      </w:r>
      <w:r w:rsidR="00994B98" w:rsidRPr="001644DC">
        <w:rPr>
          <w:rFonts w:asciiTheme="minorEastAsia" w:hAnsiTheme="minorEastAsia" w:hint="eastAsia"/>
        </w:rPr>
        <w:t>事業</w:t>
      </w:r>
      <w:r w:rsidR="00B62DAA">
        <w:rPr>
          <w:rFonts w:asciiTheme="minorEastAsia" w:hAnsiTheme="minorEastAsia" w:hint="eastAsia"/>
        </w:rPr>
        <w:t>（以下「事業</w:t>
      </w:r>
      <w:r w:rsidR="00B62DAA" w:rsidRPr="001644DC">
        <w:rPr>
          <w:rFonts w:asciiTheme="minorEastAsia" w:hAnsiTheme="minorEastAsia" w:hint="eastAsia"/>
        </w:rPr>
        <w:t>」</w:t>
      </w:r>
      <w:r w:rsidR="00B62DAA">
        <w:rPr>
          <w:rFonts w:asciiTheme="minorEastAsia" w:hAnsiTheme="minorEastAsia" w:hint="eastAsia"/>
        </w:rPr>
        <w:t>という。）</w:t>
      </w:r>
      <w:r w:rsidR="00994B98" w:rsidRPr="001644DC">
        <w:rPr>
          <w:rFonts w:asciiTheme="minorEastAsia" w:hAnsiTheme="minorEastAsia" w:hint="eastAsia"/>
        </w:rPr>
        <w:t>の実施主体は、飯豊町</w:t>
      </w:r>
      <w:r w:rsidR="00AD3D99" w:rsidRPr="001644DC">
        <w:rPr>
          <w:rFonts w:asciiTheme="minorEastAsia" w:hAnsiTheme="minorEastAsia" w:hint="eastAsia"/>
        </w:rPr>
        <w:t>とする。ただし、町長は、この事業</w:t>
      </w:r>
      <w:r w:rsidR="00303BA1" w:rsidRPr="001644DC">
        <w:rPr>
          <w:rFonts w:asciiTheme="minorEastAsia" w:hAnsiTheme="minorEastAsia" w:hint="eastAsia"/>
        </w:rPr>
        <w:t>の全部または一部</w:t>
      </w:r>
      <w:r w:rsidR="00AD3D99" w:rsidRPr="001644DC">
        <w:rPr>
          <w:rFonts w:asciiTheme="minorEastAsia" w:hAnsiTheme="minorEastAsia" w:hint="eastAsia"/>
        </w:rPr>
        <w:t>を</w:t>
      </w:r>
      <w:proofErr w:type="gramStart"/>
      <w:r w:rsidR="00AD3D99" w:rsidRPr="001644DC">
        <w:rPr>
          <w:rFonts w:asciiTheme="minorEastAsia" w:hAnsiTheme="minorEastAsia" w:hint="eastAsia"/>
        </w:rPr>
        <w:t>聴覚障がい</w:t>
      </w:r>
      <w:proofErr w:type="gramEnd"/>
      <w:r w:rsidR="00AD3D99" w:rsidRPr="001644DC">
        <w:rPr>
          <w:rFonts w:asciiTheme="minorEastAsia" w:hAnsiTheme="minorEastAsia" w:hint="eastAsia"/>
        </w:rPr>
        <w:t>者等の支援を行う</w:t>
      </w:r>
      <w:r w:rsidR="00166942" w:rsidRPr="001644DC">
        <w:rPr>
          <w:rFonts w:asciiTheme="minorEastAsia" w:hAnsiTheme="minorEastAsia" w:hint="eastAsia"/>
        </w:rPr>
        <w:t>個人や</w:t>
      </w:r>
      <w:r w:rsidR="00AD3D99" w:rsidRPr="001644DC">
        <w:rPr>
          <w:rFonts w:asciiTheme="minorEastAsia" w:hAnsiTheme="minorEastAsia" w:hint="eastAsia"/>
        </w:rPr>
        <w:t>法人等</w:t>
      </w:r>
      <w:r w:rsidR="00FB0F97">
        <w:rPr>
          <w:rFonts w:asciiTheme="minorEastAsia" w:hAnsiTheme="minorEastAsia" w:hint="eastAsia"/>
        </w:rPr>
        <w:t>（以下「支援法人等</w:t>
      </w:r>
      <w:r w:rsidR="00C36825" w:rsidRPr="001644DC">
        <w:rPr>
          <w:rFonts w:asciiTheme="minorEastAsia" w:hAnsiTheme="minorEastAsia" w:hint="eastAsia"/>
        </w:rPr>
        <w:t>」という。）</w:t>
      </w:r>
      <w:r w:rsidR="00994B98" w:rsidRPr="001644DC">
        <w:rPr>
          <w:rFonts w:asciiTheme="minorEastAsia" w:hAnsiTheme="minorEastAsia" w:hint="eastAsia"/>
        </w:rPr>
        <w:t>に委託して行うことができる。</w:t>
      </w:r>
    </w:p>
    <w:p w:rsidR="00994B98" w:rsidRPr="001644DC" w:rsidRDefault="00994B98" w:rsidP="00106B1B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</w:t>
      </w:r>
      <w:r w:rsidR="00FC7115" w:rsidRPr="001644DC">
        <w:rPr>
          <w:rFonts w:asciiTheme="minorEastAsia" w:hAnsiTheme="minorEastAsia" w:hint="eastAsia"/>
        </w:rPr>
        <w:t>派遣の対象者）</w:t>
      </w:r>
    </w:p>
    <w:p w:rsidR="00FC7115" w:rsidRPr="001644DC" w:rsidRDefault="00785289" w:rsidP="00106B1B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第3</w:t>
      </w:r>
      <w:r w:rsidR="00FC7115" w:rsidRPr="001644DC">
        <w:rPr>
          <w:rFonts w:asciiTheme="minorEastAsia" w:hAnsiTheme="minorEastAsia" w:hint="eastAsia"/>
        </w:rPr>
        <w:t>条　派遣の対象者は、次に掲げる者とする。</w:t>
      </w:r>
    </w:p>
    <w:p w:rsidR="00FC7115" w:rsidRPr="001644DC" w:rsidRDefault="00FC7115" w:rsidP="00106B1B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(1</w:t>
      </w:r>
      <w:r w:rsidR="006971BA" w:rsidRPr="001644DC">
        <w:rPr>
          <w:rFonts w:asciiTheme="minorEastAsia" w:hAnsiTheme="minorEastAsia" w:hint="eastAsia"/>
        </w:rPr>
        <w:t>)</w:t>
      </w:r>
      <w:r w:rsidRPr="001644DC">
        <w:rPr>
          <w:rFonts w:asciiTheme="minorEastAsia" w:hAnsiTheme="minorEastAsia" w:hint="eastAsia"/>
        </w:rPr>
        <w:t xml:space="preserve">　町内に居住する</w:t>
      </w:r>
      <w:r w:rsidR="005B0AF7" w:rsidRPr="001644DC">
        <w:rPr>
          <w:rFonts w:asciiTheme="minorEastAsia" w:hAnsiTheme="minorEastAsia" w:hint="eastAsia"/>
        </w:rPr>
        <w:t>身体障害者手帳の交付を受けた</w:t>
      </w:r>
      <w:proofErr w:type="gramStart"/>
      <w:r w:rsidRPr="001644DC">
        <w:rPr>
          <w:rFonts w:asciiTheme="minorEastAsia" w:hAnsiTheme="minorEastAsia" w:hint="eastAsia"/>
        </w:rPr>
        <w:t>聴覚障がい</w:t>
      </w:r>
      <w:proofErr w:type="gramEnd"/>
      <w:r w:rsidRPr="001644DC">
        <w:rPr>
          <w:rFonts w:asciiTheme="minorEastAsia" w:hAnsiTheme="minorEastAsia" w:hint="eastAsia"/>
        </w:rPr>
        <w:t>者等</w:t>
      </w:r>
    </w:p>
    <w:p w:rsidR="00FC7115" w:rsidRPr="001644DC" w:rsidRDefault="00FC7115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(2)　町内</w:t>
      </w:r>
      <w:r w:rsidR="006971BA" w:rsidRPr="001644DC">
        <w:rPr>
          <w:rFonts w:asciiTheme="minorEastAsia" w:hAnsiTheme="minorEastAsia" w:hint="eastAsia"/>
        </w:rPr>
        <w:t>に</w:t>
      </w:r>
      <w:r w:rsidR="00F26413" w:rsidRPr="001644DC">
        <w:rPr>
          <w:rFonts w:asciiTheme="minorEastAsia" w:hAnsiTheme="minorEastAsia" w:hint="eastAsia"/>
        </w:rPr>
        <w:t>事務所又は事業所を有する法人その他の団体で、町内に居住する</w:t>
      </w:r>
      <w:proofErr w:type="gramStart"/>
      <w:r w:rsidR="00F26413" w:rsidRPr="001644DC">
        <w:rPr>
          <w:rFonts w:asciiTheme="minorEastAsia" w:hAnsiTheme="minorEastAsia" w:hint="eastAsia"/>
        </w:rPr>
        <w:t>聴覚障がい</w:t>
      </w:r>
      <w:proofErr w:type="gramEnd"/>
      <w:r w:rsidR="00F26413" w:rsidRPr="001644DC">
        <w:rPr>
          <w:rFonts w:asciiTheme="minorEastAsia" w:hAnsiTheme="minorEastAsia" w:hint="eastAsia"/>
        </w:rPr>
        <w:t>者</w:t>
      </w:r>
      <w:r w:rsidR="00D14BE9" w:rsidRPr="001644DC">
        <w:rPr>
          <w:rFonts w:asciiTheme="minorEastAsia" w:hAnsiTheme="minorEastAsia" w:hint="eastAsia"/>
        </w:rPr>
        <w:t>等</w:t>
      </w:r>
      <w:r w:rsidR="00F26413" w:rsidRPr="001644DC">
        <w:rPr>
          <w:rFonts w:asciiTheme="minorEastAsia" w:hAnsiTheme="minorEastAsia" w:hint="eastAsia"/>
        </w:rPr>
        <w:t>を対象とした事業を実施しようとする者</w:t>
      </w:r>
    </w:p>
    <w:p w:rsidR="00F26413" w:rsidRPr="001644DC" w:rsidRDefault="00F26413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（派遣の要件）</w:t>
      </w:r>
    </w:p>
    <w:p w:rsidR="00F26413" w:rsidRPr="001644DC" w:rsidRDefault="00785289" w:rsidP="005A3DB9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第4</w:t>
      </w:r>
      <w:r w:rsidR="00F26413" w:rsidRPr="001644DC">
        <w:rPr>
          <w:rFonts w:asciiTheme="minorEastAsia" w:hAnsiTheme="minorEastAsia" w:hint="eastAsia"/>
        </w:rPr>
        <w:t>条　町長は、次に掲げる</w:t>
      </w:r>
      <w:r w:rsidR="00B62DAA">
        <w:rPr>
          <w:rFonts w:asciiTheme="minorEastAsia" w:hAnsiTheme="minorEastAsia" w:hint="eastAsia"/>
        </w:rPr>
        <w:t>要件のいずれかに該当する</w:t>
      </w:r>
      <w:r w:rsidR="00F26413" w:rsidRPr="001644DC">
        <w:rPr>
          <w:rFonts w:asciiTheme="minorEastAsia" w:hAnsiTheme="minorEastAsia" w:hint="eastAsia"/>
        </w:rPr>
        <w:t>場合において、予算の範囲内</w:t>
      </w:r>
      <w:r w:rsidR="00EE0452" w:rsidRPr="001644DC">
        <w:rPr>
          <w:rFonts w:asciiTheme="minorEastAsia" w:hAnsiTheme="minorEastAsia" w:hint="eastAsia"/>
        </w:rPr>
        <w:t>にお</w:t>
      </w:r>
      <w:r w:rsidR="00D14A47" w:rsidRPr="001644DC">
        <w:rPr>
          <w:rFonts w:asciiTheme="minorEastAsia" w:hAnsiTheme="minorEastAsia" w:hint="eastAsia"/>
        </w:rPr>
        <w:t>いて手話通訳</w:t>
      </w:r>
      <w:r w:rsidR="00A264E5" w:rsidRPr="001644DC">
        <w:rPr>
          <w:rFonts w:asciiTheme="minorEastAsia" w:hAnsiTheme="minorEastAsia" w:hint="eastAsia"/>
        </w:rPr>
        <w:t>・要約筆記</w:t>
      </w:r>
      <w:r w:rsidR="00D14A47" w:rsidRPr="001644DC">
        <w:rPr>
          <w:rFonts w:asciiTheme="minorEastAsia" w:hAnsiTheme="minorEastAsia" w:hint="eastAsia"/>
        </w:rPr>
        <w:t>者を派遣する</w:t>
      </w:r>
      <w:r w:rsidR="001244C4" w:rsidRPr="001644DC">
        <w:rPr>
          <w:rFonts w:asciiTheme="minorEastAsia" w:hAnsiTheme="minorEastAsia" w:hint="eastAsia"/>
        </w:rPr>
        <w:t>ものとする</w:t>
      </w:r>
      <w:r w:rsidR="00D14A47" w:rsidRPr="001644DC">
        <w:rPr>
          <w:rFonts w:asciiTheme="minorEastAsia" w:hAnsiTheme="minorEastAsia" w:hint="eastAsia"/>
        </w:rPr>
        <w:t>。</w:t>
      </w:r>
    </w:p>
    <w:p w:rsidR="00F26413" w:rsidRPr="001644DC" w:rsidRDefault="00F26413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(1)</w:t>
      </w:r>
      <w:r w:rsidR="00B62DAA">
        <w:rPr>
          <w:rFonts w:asciiTheme="minorEastAsia" w:hAnsiTheme="minorEastAsia" w:hint="eastAsia"/>
        </w:rPr>
        <w:t xml:space="preserve">　生命及び健康の維持増進に関すること</w:t>
      </w:r>
    </w:p>
    <w:p w:rsidR="00F26413" w:rsidRPr="001644DC" w:rsidRDefault="00F26413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(2)</w:t>
      </w:r>
      <w:r w:rsidR="00B62DAA">
        <w:rPr>
          <w:rFonts w:asciiTheme="minorEastAsia" w:hAnsiTheme="minorEastAsia" w:hint="eastAsia"/>
        </w:rPr>
        <w:t xml:space="preserve">　財産・労働等権利義務に関すること</w:t>
      </w:r>
    </w:p>
    <w:p w:rsidR="00F26413" w:rsidRPr="001644DC" w:rsidRDefault="00F26413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</w:t>
      </w:r>
      <w:r w:rsidRPr="001644DC">
        <w:rPr>
          <w:rFonts w:asciiTheme="minorEastAsia" w:hAnsiTheme="minorEastAsia"/>
        </w:rPr>
        <w:t>(</w:t>
      </w:r>
      <w:r w:rsidRPr="001644DC">
        <w:rPr>
          <w:rFonts w:asciiTheme="minorEastAsia" w:hAnsiTheme="minorEastAsia" w:hint="eastAsia"/>
        </w:rPr>
        <w:t>3</w:t>
      </w:r>
      <w:r w:rsidRPr="001644DC">
        <w:rPr>
          <w:rFonts w:asciiTheme="minorEastAsia" w:hAnsiTheme="minorEastAsia"/>
        </w:rPr>
        <w:t>)</w:t>
      </w:r>
      <w:r w:rsidR="00E05BFC" w:rsidRPr="001644DC">
        <w:rPr>
          <w:rFonts w:asciiTheme="minorEastAsia" w:hAnsiTheme="minorEastAsia" w:hint="eastAsia"/>
        </w:rPr>
        <w:t xml:space="preserve">　官公庁、</w:t>
      </w:r>
      <w:r w:rsidR="00B62DAA">
        <w:rPr>
          <w:rFonts w:asciiTheme="minorEastAsia" w:hAnsiTheme="minorEastAsia" w:hint="eastAsia"/>
        </w:rPr>
        <w:t>裁判所、警察、公共職業安定所、学校等公的機関と連絡調整を図ること</w:t>
      </w:r>
    </w:p>
    <w:p w:rsidR="00F26413" w:rsidRPr="001644DC" w:rsidRDefault="00F26413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(4)</w:t>
      </w:r>
      <w:r w:rsidR="00B62DAA">
        <w:rPr>
          <w:rFonts w:asciiTheme="minorEastAsia" w:hAnsiTheme="minorEastAsia" w:hint="eastAsia"/>
        </w:rPr>
        <w:t xml:space="preserve">　社会参加を促進する学習活動等に関すること</w:t>
      </w:r>
    </w:p>
    <w:p w:rsidR="00A264E5" w:rsidRPr="001644DC" w:rsidRDefault="00F26413" w:rsidP="00E05BFC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(5)　</w:t>
      </w:r>
      <w:r w:rsidR="00731172" w:rsidRPr="001644DC">
        <w:rPr>
          <w:rFonts w:asciiTheme="minorEastAsia" w:hAnsiTheme="minorEastAsia" w:hint="eastAsia"/>
        </w:rPr>
        <w:t>冠婚葬祭等</w:t>
      </w:r>
      <w:r w:rsidR="00B62DAA">
        <w:rPr>
          <w:rFonts w:asciiTheme="minorEastAsia" w:hAnsiTheme="minorEastAsia" w:hint="eastAsia"/>
        </w:rPr>
        <w:t>に関すること</w:t>
      </w:r>
    </w:p>
    <w:p w:rsidR="00EE0452" w:rsidRPr="001644DC" w:rsidRDefault="00785289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2</w:t>
      </w:r>
      <w:r w:rsidR="00EE0452" w:rsidRPr="001644DC">
        <w:rPr>
          <w:rFonts w:asciiTheme="minorEastAsia" w:hAnsiTheme="minorEastAsia" w:hint="eastAsia"/>
        </w:rPr>
        <w:t xml:space="preserve">　前項の規定にかかわらず、次の各号のいずれかに該当する場合は、派遣を行わない。</w:t>
      </w:r>
    </w:p>
    <w:p w:rsidR="00EE0452" w:rsidRPr="001644DC" w:rsidRDefault="00EE0452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(1)</w:t>
      </w:r>
      <w:r w:rsidR="00E05BFC" w:rsidRPr="001644DC">
        <w:rPr>
          <w:rFonts w:asciiTheme="minorEastAsia" w:hAnsiTheme="minorEastAsia" w:hint="eastAsia"/>
        </w:rPr>
        <w:t xml:space="preserve">　営利を目的としている場合</w:t>
      </w:r>
    </w:p>
    <w:p w:rsidR="00EE0452" w:rsidRPr="001644DC" w:rsidRDefault="00EE0452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(2)</w:t>
      </w:r>
      <w:r w:rsidR="00E05BFC" w:rsidRPr="001644DC">
        <w:rPr>
          <w:rFonts w:asciiTheme="minorEastAsia" w:hAnsiTheme="minorEastAsia" w:hint="eastAsia"/>
        </w:rPr>
        <w:t xml:space="preserve">　政治団体や宗教団体の行う活動</w:t>
      </w:r>
    </w:p>
    <w:p w:rsidR="00EE0452" w:rsidRPr="001644DC" w:rsidRDefault="00EE0452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(3)</w:t>
      </w:r>
      <w:r w:rsidR="00E05BFC" w:rsidRPr="001644DC">
        <w:rPr>
          <w:rFonts w:asciiTheme="minorEastAsia" w:hAnsiTheme="minorEastAsia" w:hint="eastAsia"/>
        </w:rPr>
        <w:t xml:space="preserve">　遊興及び娯楽を行う場合</w:t>
      </w:r>
    </w:p>
    <w:p w:rsidR="00611ABD" w:rsidRPr="001644DC" w:rsidRDefault="00EE0452" w:rsidP="00E05BFC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(4)　</w:t>
      </w:r>
      <w:r w:rsidR="00611ABD" w:rsidRPr="001644DC">
        <w:rPr>
          <w:rFonts w:asciiTheme="minorEastAsia" w:hAnsiTheme="minorEastAsia" w:hint="eastAsia"/>
        </w:rPr>
        <w:t>その他町長が派遣を実施することが適当でないと認める場合</w:t>
      </w:r>
    </w:p>
    <w:p w:rsidR="00EE0452" w:rsidRPr="001644DC" w:rsidRDefault="00611ABD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（派遣先の範囲）</w:t>
      </w:r>
    </w:p>
    <w:p w:rsidR="00611ABD" w:rsidRPr="001644DC" w:rsidRDefault="00785289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第5</w:t>
      </w:r>
      <w:r w:rsidR="00611ABD" w:rsidRPr="001644DC">
        <w:rPr>
          <w:rFonts w:asciiTheme="minorEastAsia" w:hAnsiTheme="minorEastAsia" w:hint="eastAsia"/>
        </w:rPr>
        <w:t>条　派遣先は、山形県内とする。</w:t>
      </w:r>
    </w:p>
    <w:p w:rsidR="005B0AF7" w:rsidRPr="001644DC" w:rsidRDefault="005B0AF7" w:rsidP="00FC7115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（派遣の時間）</w:t>
      </w:r>
    </w:p>
    <w:p w:rsidR="005B0AF7" w:rsidRPr="001644DC" w:rsidRDefault="00785289" w:rsidP="005A3DB9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</w:t>
      </w:r>
      <w:r w:rsidR="00FB0F97">
        <w:rPr>
          <w:rFonts w:asciiTheme="minorEastAsia" w:hAnsiTheme="minorEastAsia" w:hint="eastAsia"/>
        </w:rPr>
        <w:t>6</w:t>
      </w:r>
      <w:r w:rsidRPr="001644DC">
        <w:rPr>
          <w:rFonts w:asciiTheme="minorEastAsia" w:hAnsiTheme="minorEastAsia" w:hint="eastAsia"/>
        </w:rPr>
        <w:t>条　派遣の時間は、午前</w:t>
      </w:r>
      <w:r w:rsidR="005D23A1" w:rsidRPr="001644DC">
        <w:rPr>
          <w:rFonts w:asciiTheme="minorEastAsia" w:hAnsiTheme="minorEastAsia" w:hint="eastAsia"/>
        </w:rPr>
        <w:t>7時30分から</w:t>
      </w:r>
      <w:r w:rsidRPr="001644DC">
        <w:rPr>
          <w:rFonts w:asciiTheme="minorEastAsia" w:hAnsiTheme="minorEastAsia" w:hint="eastAsia"/>
        </w:rPr>
        <w:t>から午後</w:t>
      </w:r>
      <w:r w:rsidR="005D23A1" w:rsidRPr="001644DC">
        <w:rPr>
          <w:rFonts w:asciiTheme="minorEastAsia" w:hAnsiTheme="minorEastAsia" w:hint="eastAsia"/>
        </w:rPr>
        <w:t>6時15分</w:t>
      </w:r>
      <w:r w:rsidR="005B0AF7" w:rsidRPr="001644DC">
        <w:rPr>
          <w:rFonts w:asciiTheme="minorEastAsia" w:hAnsiTheme="minorEastAsia" w:hint="eastAsia"/>
        </w:rPr>
        <w:t>までとする。ただし、</w:t>
      </w:r>
      <w:r w:rsidR="00D14A47" w:rsidRPr="001644DC">
        <w:rPr>
          <w:rFonts w:asciiTheme="minorEastAsia" w:hAnsiTheme="minorEastAsia" w:hint="eastAsia"/>
        </w:rPr>
        <w:t>町長は</w:t>
      </w:r>
      <w:r w:rsidR="000766B1" w:rsidRPr="001644DC">
        <w:rPr>
          <w:rFonts w:asciiTheme="minorEastAsia" w:hAnsiTheme="minorEastAsia" w:hint="eastAsia"/>
        </w:rPr>
        <w:t>必要と認める場合</w:t>
      </w:r>
      <w:r w:rsidR="001244C4" w:rsidRPr="001644DC">
        <w:rPr>
          <w:rFonts w:asciiTheme="minorEastAsia" w:hAnsiTheme="minorEastAsia" w:hint="eastAsia"/>
        </w:rPr>
        <w:t>には</w:t>
      </w:r>
      <w:r w:rsidR="00C36825" w:rsidRPr="001644DC">
        <w:rPr>
          <w:rFonts w:asciiTheme="minorEastAsia" w:hAnsiTheme="minorEastAsia" w:hint="eastAsia"/>
        </w:rPr>
        <w:t>こ</w:t>
      </w:r>
      <w:r w:rsidR="00D14A47" w:rsidRPr="001644DC">
        <w:rPr>
          <w:rFonts w:asciiTheme="minorEastAsia" w:hAnsiTheme="minorEastAsia" w:hint="eastAsia"/>
        </w:rPr>
        <w:t>れを変更することができる。</w:t>
      </w:r>
    </w:p>
    <w:p w:rsidR="00D14A47" w:rsidRPr="001644DC" w:rsidRDefault="00D14A47" w:rsidP="00D14A47">
      <w:pPr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（派遣の</w:t>
      </w:r>
      <w:r w:rsidR="001244C4" w:rsidRPr="001644DC">
        <w:rPr>
          <w:rFonts w:asciiTheme="minorEastAsia" w:hAnsiTheme="minorEastAsia" w:hint="eastAsia"/>
        </w:rPr>
        <w:t>申請</w:t>
      </w:r>
      <w:r w:rsidRPr="001644DC">
        <w:rPr>
          <w:rFonts w:asciiTheme="minorEastAsia" w:hAnsiTheme="minorEastAsia" w:hint="eastAsia"/>
        </w:rPr>
        <w:t>）</w:t>
      </w:r>
    </w:p>
    <w:p w:rsidR="00D14A47" w:rsidRPr="001644DC" w:rsidRDefault="00785289" w:rsidP="00D14A47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</w:t>
      </w:r>
      <w:r w:rsidR="00FB0F97">
        <w:rPr>
          <w:rFonts w:asciiTheme="minorEastAsia" w:hAnsiTheme="minorEastAsia" w:hint="eastAsia"/>
        </w:rPr>
        <w:t>7</w:t>
      </w:r>
      <w:r w:rsidR="00D14A47" w:rsidRPr="001644DC">
        <w:rPr>
          <w:rFonts w:asciiTheme="minorEastAsia" w:hAnsiTheme="minorEastAsia" w:hint="eastAsia"/>
        </w:rPr>
        <w:t xml:space="preserve">条　</w:t>
      </w:r>
      <w:r w:rsidR="001244C4" w:rsidRPr="001644DC">
        <w:rPr>
          <w:rFonts w:asciiTheme="minorEastAsia" w:hAnsiTheme="minorEastAsia" w:hint="eastAsia"/>
        </w:rPr>
        <w:t>申請者</w:t>
      </w:r>
      <w:r w:rsidRPr="001644DC">
        <w:rPr>
          <w:rFonts w:asciiTheme="minorEastAsia" w:hAnsiTheme="minorEastAsia" w:hint="eastAsia"/>
        </w:rPr>
        <w:t>は、派遣を希望する日の2</w:t>
      </w:r>
      <w:r w:rsidR="003D7064" w:rsidRPr="001644DC">
        <w:rPr>
          <w:rFonts w:asciiTheme="minorEastAsia" w:hAnsiTheme="minorEastAsia" w:hint="eastAsia"/>
        </w:rPr>
        <w:t>週間前までに</w:t>
      </w:r>
      <w:r w:rsidR="00D14A47" w:rsidRPr="001644DC">
        <w:rPr>
          <w:rFonts w:asciiTheme="minorEastAsia" w:hAnsiTheme="minorEastAsia" w:hint="eastAsia"/>
        </w:rPr>
        <w:t>手話通訳</w:t>
      </w:r>
      <w:r w:rsidR="006A7E70" w:rsidRPr="001644DC">
        <w:rPr>
          <w:rFonts w:asciiTheme="minorEastAsia" w:hAnsiTheme="minorEastAsia" w:hint="eastAsia"/>
        </w:rPr>
        <w:t>・要約筆記</w:t>
      </w:r>
      <w:r w:rsidR="00D14A47" w:rsidRPr="001644DC">
        <w:rPr>
          <w:rFonts w:asciiTheme="minorEastAsia" w:hAnsiTheme="minorEastAsia" w:hint="eastAsia"/>
        </w:rPr>
        <w:t>者派遣</w:t>
      </w:r>
      <w:r w:rsidR="00166942" w:rsidRPr="001644DC">
        <w:rPr>
          <w:rFonts w:asciiTheme="minorEastAsia" w:hAnsiTheme="minorEastAsia" w:hint="eastAsia"/>
        </w:rPr>
        <w:t>申請</w:t>
      </w:r>
      <w:r w:rsidRPr="001644DC">
        <w:rPr>
          <w:rFonts w:asciiTheme="minorEastAsia" w:hAnsiTheme="minorEastAsia" w:hint="eastAsia"/>
        </w:rPr>
        <w:t>書</w:t>
      </w:r>
      <w:r w:rsidRPr="001644DC">
        <w:rPr>
          <w:rFonts w:asciiTheme="minorEastAsia" w:hAnsiTheme="minorEastAsia" w:hint="eastAsia"/>
        </w:rPr>
        <w:lastRenderedPageBreak/>
        <w:t>（様式第1</w:t>
      </w:r>
      <w:r w:rsidR="00D14A47" w:rsidRPr="001644DC">
        <w:rPr>
          <w:rFonts w:asciiTheme="minorEastAsia" w:hAnsiTheme="minorEastAsia" w:hint="eastAsia"/>
        </w:rPr>
        <w:t>号）に必要事項を記入の上、町長あてに提出するものとする。</w:t>
      </w:r>
      <w:r w:rsidR="003D7064" w:rsidRPr="001644DC">
        <w:rPr>
          <w:rFonts w:asciiTheme="minorEastAsia" w:hAnsiTheme="minorEastAsia" w:hint="eastAsia"/>
        </w:rPr>
        <w:t>ただし、緊急又はやむを得ない事由のある場合は、この限りでない。</w:t>
      </w:r>
    </w:p>
    <w:p w:rsidR="003D7064" w:rsidRPr="001644DC" w:rsidRDefault="00785289" w:rsidP="00D14A47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2</w:t>
      </w:r>
      <w:r w:rsidR="003D7064" w:rsidRPr="001644DC">
        <w:rPr>
          <w:rFonts w:asciiTheme="minorEastAsia" w:hAnsiTheme="minorEastAsia" w:hint="eastAsia"/>
        </w:rPr>
        <w:t xml:space="preserve">　閉庁時間における病気、事故等の緊急の場合に</w:t>
      </w:r>
      <w:r w:rsidR="000766B1" w:rsidRPr="001644DC">
        <w:rPr>
          <w:rFonts w:asciiTheme="minorEastAsia" w:hAnsiTheme="minorEastAsia" w:hint="eastAsia"/>
        </w:rPr>
        <w:t>意思疎通の支援が必要な場合</w:t>
      </w:r>
      <w:r w:rsidR="001244C4" w:rsidRPr="001644DC">
        <w:rPr>
          <w:rFonts w:asciiTheme="minorEastAsia" w:hAnsiTheme="minorEastAsia" w:hint="eastAsia"/>
        </w:rPr>
        <w:t>には</w:t>
      </w:r>
      <w:r w:rsidR="003D7064" w:rsidRPr="001644DC">
        <w:rPr>
          <w:rFonts w:asciiTheme="minorEastAsia" w:hAnsiTheme="minorEastAsia" w:hint="eastAsia"/>
        </w:rPr>
        <w:t>、直接手話通訳</w:t>
      </w:r>
      <w:r w:rsidR="006A7E70" w:rsidRPr="001644DC">
        <w:rPr>
          <w:rFonts w:asciiTheme="minorEastAsia" w:hAnsiTheme="minorEastAsia" w:hint="eastAsia"/>
        </w:rPr>
        <w:t>・要約筆記</w:t>
      </w:r>
      <w:r w:rsidR="003D7064" w:rsidRPr="001644DC">
        <w:rPr>
          <w:rFonts w:asciiTheme="minorEastAsia" w:hAnsiTheme="minorEastAsia" w:hint="eastAsia"/>
        </w:rPr>
        <w:t>者へ派遣を依頼することができる</w:t>
      </w:r>
      <w:r w:rsidR="001244C4" w:rsidRPr="001644DC">
        <w:rPr>
          <w:rFonts w:asciiTheme="minorEastAsia" w:hAnsiTheme="minorEastAsia" w:hint="eastAsia"/>
        </w:rPr>
        <w:t>ものとする</w:t>
      </w:r>
      <w:r w:rsidR="003D7064" w:rsidRPr="001644DC">
        <w:rPr>
          <w:rFonts w:asciiTheme="minorEastAsia" w:hAnsiTheme="minorEastAsia" w:hint="eastAsia"/>
        </w:rPr>
        <w:t>。</w:t>
      </w:r>
      <w:r w:rsidR="00745E5D" w:rsidRPr="001644DC">
        <w:rPr>
          <w:rFonts w:asciiTheme="minorEastAsia" w:hAnsiTheme="minorEastAsia" w:hint="eastAsia"/>
        </w:rPr>
        <w:t>この場合において申請者</w:t>
      </w:r>
      <w:r w:rsidR="000766B1" w:rsidRPr="001644DC">
        <w:rPr>
          <w:rFonts w:asciiTheme="minorEastAsia" w:hAnsiTheme="minorEastAsia" w:hint="eastAsia"/>
        </w:rPr>
        <w:t>は、開庁後速やかに町長に申し出るもの</w:t>
      </w:r>
      <w:r w:rsidR="00204565" w:rsidRPr="001644DC">
        <w:rPr>
          <w:rFonts w:asciiTheme="minorEastAsia" w:hAnsiTheme="minorEastAsia" w:hint="eastAsia"/>
        </w:rPr>
        <w:t>とする。</w:t>
      </w:r>
    </w:p>
    <w:p w:rsidR="00204565" w:rsidRPr="001644DC" w:rsidRDefault="00204565" w:rsidP="00D14A47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（派遣の決定）</w:t>
      </w:r>
    </w:p>
    <w:p w:rsidR="00204565" w:rsidRPr="001644DC" w:rsidRDefault="00785289" w:rsidP="00D14A47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</w:t>
      </w:r>
      <w:r w:rsidR="00FB0F97">
        <w:rPr>
          <w:rFonts w:asciiTheme="minorEastAsia" w:hAnsiTheme="minorEastAsia" w:hint="eastAsia"/>
        </w:rPr>
        <w:t>8</w:t>
      </w:r>
      <w:r w:rsidR="001244C4" w:rsidRPr="001644DC">
        <w:rPr>
          <w:rFonts w:asciiTheme="minorEastAsia" w:hAnsiTheme="minorEastAsia" w:hint="eastAsia"/>
        </w:rPr>
        <w:t>条　町長は、申請</w:t>
      </w:r>
      <w:r w:rsidR="00204565" w:rsidRPr="001644DC">
        <w:rPr>
          <w:rFonts w:asciiTheme="minorEastAsia" w:hAnsiTheme="minorEastAsia" w:hint="eastAsia"/>
        </w:rPr>
        <w:t>者に対し手話通訳</w:t>
      </w:r>
      <w:r w:rsidR="006A7E70" w:rsidRPr="001644DC">
        <w:rPr>
          <w:rFonts w:asciiTheme="minorEastAsia" w:hAnsiTheme="minorEastAsia" w:hint="eastAsia"/>
        </w:rPr>
        <w:t>・要約筆記</w:t>
      </w:r>
      <w:r w:rsidR="006774D5" w:rsidRPr="001644DC">
        <w:rPr>
          <w:rFonts w:asciiTheme="minorEastAsia" w:hAnsiTheme="minorEastAsia" w:hint="eastAsia"/>
        </w:rPr>
        <w:t>者</w:t>
      </w:r>
      <w:r w:rsidR="00204565" w:rsidRPr="001644DC">
        <w:rPr>
          <w:rFonts w:asciiTheme="minorEastAsia" w:hAnsiTheme="minorEastAsia" w:hint="eastAsia"/>
        </w:rPr>
        <w:t>派遣決定</w:t>
      </w:r>
      <w:r w:rsidRPr="001644DC">
        <w:rPr>
          <w:rFonts w:asciiTheme="minorEastAsia" w:hAnsiTheme="minorEastAsia" w:hint="eastAsia"/>
        </w:rPr>
        <w:t>通知書（様式第2</w:t>
      </w:r>
      <w:r w:rsidR="006774D5" w:rsidRPr="001644DC">
        <w:rPr>
          <w:rFonts w:asciiTheme="minorEastAsia" w:hAnsiTheme="minorEastAsia" w:hint="eastAsia"/>
        </w:rPr>
        <w:t>号）又は手話通訳・要約筆記者派遣却下通知書（様式</w:t>
      </w:r>
      <w:r w:rsidRPr="001644DC">
        <w:rPr>
          <w:rFonts w:asciiTheme="minorEastAsia" w:hAnsiTheme="minorEastAsia" w:hint="eastAsia"/>
        </w:rPr>
        <w:t>第3</w:t>
      </w:r>
      <w:r w:rsidR="00166942" w:rsidRPr="001644DC">
        <w:rPr>
          <w:rFonts w:asciiTheme="minorEastAsia" w:hAnsiTheme="minorEastAsia" w:hint="eastAsia"/>
        </w:rPr>
        <w:t>号）により</w:t>
      </w:r>
      <w:r w:rsidR="006774D5" w:rsidRPr="001644DC">
        <w:rPr>
          <w:rFonts w:asciiTheme="minorEastAsia" w:hAnsiTheme="minorEastAsia" w:hint="eastAsia"/>
        </w:rPr>
        <w:t>派遣の可否を</w:t>
      </w:r>
      <w:r w:rsidR="00204565" w:rsidRPr="001644DC">
        <w:rPr>
          <w:rFonts w:asciiTheme="minorEastAsia" w:hAnsiTheme="minorEastAsia" w:hint="eastAsia"/>
        </w:rPr>
        <w:t>通知する。</w:t>
      </w:r>
    </w:p>
    <w:p w:rsidR="003D7064" w:rsidRPr="001644DC" w:rsidRDefault="00172279" w:rsidP="00D14A47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</w:t>
      </w:r>
      <w:r w:rsidR="005B46BF" w:rsidRPr="001644DC">
        <w:rPr>
          <w:rFonts w:asciiTheme="minorEastAsia" w:hAnsiTheme="minorEastAsia" w:hint="eastAsia"/>
        </w:rPr>
        <w:t>申請者の</w:t>
      </w:r>
      <w:r w:rsidR="00303BA1" w:rsidRPr="001644DC">
        <w:rPr>
          <w:rFonts w:asciiTheme="minorEastAsia" w:hAnsiTheme="minorEastAsia" w:hint="eastAsia"/>
        </w:rPr>
        <w:t>費用負担</w:t>
      </w:r>
      <w:r w:rsidR="00204565" w:rsidRPr="001644DC">
        <w:rPr>
          <w:rFonts w:asciiTheme="minorEastAsia" w:hAnsiTheme="minorEastAsia" w:hint="eastAsia"/>
        </w:rPr>
        <w:t>）</w:t>
      </w:r>
    </w:p>
    <w:p w:rsidR="005B46BF" w:rsidRPr="001644DC" w:rsidRDefault="00785289" w:rsidP="005B46BF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</w:t>
      </w:r>
      <w:r w:rsidR="00FB0F97">
        <w:rPr>
          <w:rFonts w:asciiTheme="minorEastAsia" w:hAnsiTheme="minorEastAsia" w:hint="eastAsia"/>
        </w:rPr>
        <w:t>9</w:t>
      </w:r>
      <w:r w:rsidR="00FA3F7B" w:rsidRPr="001644DC">
        <w:rPr>
          <w:rFonts w:asciiTheme="minorEastAsia" w:hAnsiTheme="minorEastAsia" w:hint="eastAsia"/>
        </w:rPr>
        <w:t>条</w:t>
      </w:r>
      <w:r w:rsidR="00204565" w:rsidRPr="001644DC">
        <w:rPr>
          <w:rFonts w:asciiTheme="minorEastAsia" w:hAnsiTheme="minorEastAsia" w:hint="eastAsia"/>
        </w:rPr>
        <w:t xml:space="preserve">　</w:t>
      </w:r>
      <w:r w:rsidR="001244C4" w:rsidRPr="001644DC">
        <w:rPr>
          <w:rFonts w:asciiTheme="minorEastAsia" w:hAnsiTheme="minorEastAsia" w:hint="eastAsia"/>
        </w:rPr>
        <w:t>本事業にかかる</w:t>
      </w:r>
      <w:r w:rsidR="00303BA1" w:rsidRPr="001644DC">
        <w:rPr>
          <w:rFonts w:asciiTheme="minorEastAsia" w:hAnsiTheme="minorEastAsia" w:hint="eastAsia"/>
        </w:rPr>
        <w:t>派遣</w:t>
      </w:r>
      <w:r w:rsidR="003A134E" w:rsidRPr="001644DC">
        <w:rPr>
          <w:rFonts w:asciiTheme="minorEastAsia" w:hAnsiTheme="minorEastAsia" w:hint="eastAsia"/>
        </w:rPr>
        <w:t>の</w:t>
      </w:r>
      <w:r w:rsidR="000766B1" w:rsidRPr="001644DC">
        <w:rPr>
          <w:rFonts w:asciiTheme="minorEastAsia" w:hAnsiTheme="minorEastAsia" w:hint="eastAsia"/>
        </w:rPr>
        <w:t>費用は</w:t>
      </w:r>
      <w:r w:rsidR="00204565" w:rsidRPr="001644DC">
        <w:rPr>
          <w:rFonts w:asciiTheme="minorEastAsia" w:hAnsiTheme="minorEastAsia" w:hint="eastAsia"/>
        </w:rPr>
        <w:t>無料とする。ただし、</w:t>
      </w:r>
      <w:r w:rsidR="00FA3F7B" w:rsidRPr="001644DC">
        <w:rPr>
          <w:rFonts w:asciiTheme="minorEastAsia" w:hAnsiTheme="minorEastAsia" w:hint="eastAsia"/>
        </w:rPr>
        <w:t>対象者及び</w:t>
      </w:r>
      <w:r w:rsidR="00A931E7" w:rsidRPr="001644DC">
        <w:rPr>
          <w:rFonts w:asciiTheme="minorEastAsia" w:hAnsiTheme="minorEastAsia" w:hint="eastAsia"/>
        </w:rPr>
        <w:t>手話通訳</w:t>
      </w:r>
      <w:r w:rsidR="006A7E70" w:rsidRPr="001644DC">
        <w:rPr>
          <w:rFonts w:asciiTheme="minorEastAsia" w:hAnsiTheme="minorEastAsia" w:hint="eastAsia"/>
        </w:rPr>
        <w:t>・要約筆記</w:t>
      </w:r>
      <w:r w:rsidR="00FA3F7B" w:rsidRPr="001644DC">
        <w:rPr>
          <w:rFonts w:asciiTheme="minorEastAsia" w:hAnsiTheme="minorEastAsia" w:hint="eastAsia"/>
        </w:rPr>
        <w:t>者が派遣中に要する</w:t>
      </w:r>
      <w:r w:rsidR="00204565" w:rsidRPr="001644DC">
        <w:rPr>
          <w:rFonts w:asciiTheme="minorEastAsia" w:hAnsiTheme="minorEastAsia" w:hint="eastAsia"/>
        </w:rPr>
        <w:t>講演会、</w:t>
      </w:r>
      <w:r w:rsidR="001244C4" w:rsidRPr="001644DC">
        <w:rPr>
          <w:rFonts w:asciiTheme="minorEastAsia" w:hAnsiTheme="minorEastAsia" w:hint="eastAsia"/>
        </w:rPr>
        <w:t>研修会等の入場料、参加費その他これらに類する費用については、申請</w:t>
      </w:r>
      <w:r w:rsidR="00204565" w:rsidRPr="001644DC">
        <w:rPr>
          <w:rFonts w:asciiTheme="minorEastAsia" w:hAnsiTheme="minorEastAsia" w:hint="eastAsia"/>
        </w:rPr>
        <w:t>者の負担とする。</w:t>
      </w:r>
    </w:p>
    <w:p w:rsidR="003A134E" w:rsidRPr="001644DC" w:rsidRDefault="003A134E" w:rsidP="00D14A47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（手話通訳・要約筆記</w:t>
      </w:r>
      <w:r w:rsidR="006A7E70" w:rsidRPr="001644DC">
        <w:rPr>
          <w:rFonts w:asciiTheme="minorEastAsia" w:hAnsiTheme="minorEastAsia" w:hint="eastAsia"/>
        </w:rPr>
        <w:t>者</w:t>
      </w:r>
      <w:r w:rsidRPr="001644DC">
        <w:rPr>
          <w:rFonts w:asciiTheme="minorEastAsia" w:hAnsiTheme="minorEastAsia" w:hint="eastAsia"/>
        </w:rPr>
        <w:t>の登録）</w:t>
      </w:r>
    </w:p>
    <w:p w:rsidR="003A134E" w:rsidRPr="001644DC" w:rsidRDefault="003A134E" w:rsidP="00D14A47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第1</w:t>
      </w:r>
      <w:r w:rsidR="00FB0F97">
        <w:rPr>
          <w:rFonts w:asciiTheme="minorEastAsia" w:hAnsiTheme="minorEastAsia" w:hint="eastAsia"/>
        </w:rPr>
        <w:t>0</w:t>
      </w:r>
      <w:r w:rsidRPr="001644DC">
        <w:rPr>
          <w:rFonts w:asciiTheme="minorEastAsia" w:hAnsiTheme="minorEastAsia" w:hint="eastAsia"/>
        </w:rPr>
        <w:t>条　町長は、</w:t>
      </w:r>
      <w:r w:rsidR="000766B1" w:rsidRPr="001644DC">
        <w:rPr>
          <w:rFonts w:asciiTheme="minorEastAsia" w:hAnsiTheme="minorEastAsia" w:hint="eastAsia"/>
        </w:rPr>
        <w:t>次の資格を有する</w:t>
      </w:r>
      <w:r w:rsidRPr="001644DC">
        <w:rPr>
          <w:rFonts w:asciiTheme="minorEastAsia" w:hAnsiTheme="minorEastAsia" w:hint="eastAsia"/>
        </w:rPr>
        <w:t>者で本事業による</w:t>
      </w:r>
      <w:r w:rsidR="006A7E70" w:rsidRPr="001644DC">
        <w:rPr>
          <w:rFonts w:asciiTheme="minorEastAsia" w:hAnsiTheme="minorEastAsia" w:hint="eastAsia"/>
        </w:rPr>
        <w:t>業務</w:t>
      </w:r>
      <w:r w:rsidR="000766B1" w:rsidRPr="001644DC">
        <w:rPr>
          <w:rFonts w:asciiTheme="minorEastAsia" w:hAnsiTheme="minorEastAsia" w:hint="eastAsia"/>
        </w:rPr>
        <w:t>を受託する</w:t>
      </w:r>
      <w:r w:rsidRPr="001644DC">
        <w:rPr>
          <w:rFonts w:asciiTheme="minorEastAsia" w:hAnsiTheme="minorEastAsia" w:hint="eastAsia"/>
        </w:rPr>
        <w:t>ことができる</w:t>
      </w:r>
      <w:r w:rsidR="00FB0F97">
        <w:rPr>
          <w:rFonts w:asciiTheme="minorEastAsia" w:hAnsiTheme="minorEastAsia" w:hint="eastAsia"/>
        </w:rPr>
        <w:t>支援</w:t>
      </w:r>
      <w:r w:rsidR="001060F0" w:rsidRPr="001644DC">
        <w:rPr>
          <w:rFonts w:asciiTheme="minorEastAsia" w:hAnsiTheme="minorEastAsia" w:hint="eastAsia"/>
        </w:rPr>
        <w:t>法人等と</w:t>
      </w:r>
      <w:r w:rsidR="00785289" w:rsidRPr="001644DC">
        <w:rPr>
          <w:rFonts w:asciiTheme="minorEastAsia" w:hAnsiTheme="minorEastAsia" w:hint="eastAsia"/>
        </w:rPr>
        <w:t>委託契約を締結し、飯豊町手話通訳・要約筆記者等登録名簿（様式第4</w:t>
      </w:r>
      <w:r w:rsidR="00B86464" w:rsidRPr="001644DC">
        <w:rPr>
          <w:rFonts w:asciiTheme="minorEastAsia" w:hAnsiTheme="minorEastAsia" w:hint="eastAsia"/>
        </w:rPr>
        <w:t>号</w:t>
      </w:r>
      <w:r w:rsidR="003B3E73" w:rsidRPr="001644DC">
        <w:rPr>
          <w:rFonts w:asciiTheme="minorEastAsia" w:hAnsiTheme="minorEastAsia" w:hint="eastAsia"/>
        </w:rPr>
        <w:t>。以下「名簿」という。</w:t>
      </w:r>
      <w:r w:rsidR="00B86464" w:rsidRPr="001644DC">
        <w:rPr>
          <w:rFonts w:asciiTheme="minorEastAsia" w:hAnsiTheme="minorEastAsia" w:hint="eastAsia"/>
        </w:rPr>
        <w:t>）に登録する。</w:t>
      </w:r>
    </w:p>
    <w:p w:rsidR="003B3E73" w:rsidRPr="001644DC" w:rsidRDefault="003B3E73" w:rsidP="00BF14F7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(1)　</w:t>
      </w:r>
      <w:r w:rsidR="009A48FD" w:rsidRPr="001644DC">
        <w:rPr>
          <w:rFonts w:asciiTheme="minorEastAsia" w:hAnsiTheme="minorEastAsia" w:hint="eastAsia"/>
        </w:rPr>
        <w:t>手話通訳を行う者の知識及び技能の審査・証明事業の認定に関する省令（平成21年厚生労働省令第96号）に基づく手話通訳技能認定試験（手話通訳士試験）の合格者</w:t>
      </w:r>
    </w:p>
    <w:p w:rsidR="009A48FD" w:rsidRPr="001644DC" w:rsidRDefault="00BF14F7" w:rsidP="00BF14F7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</w:t>
      </w:r>
      <w:r w:rsidR="009A48FD" w:rsidRPr="001644DC">
        <w:rPr>
          <w:rFonts w:asciiTheme="minorEastAsia" w:hAnsiTheme="minorEastAsia" w:hint="eastAsia"/>
        </w:rPr>
        <w:t>(2)　山形県手話通訳者試験の合格者</w:t>
      </w:r>
    </w:p>
    <w:p w:rsidR="00745E5D" w:rsidRPr="001644DC" w:rsidRDefault="00FB0F97" w:rsidP="00745E5D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</w:t>
      </w:r>
      <w:r w:rsidR="00745E5D" w:rsidRPr="001644DC">
        <w:rPr>
          <w:rFonts w:asciiTheme="minorEastAsia" w:hAnsiTheme="minorEastAsia" w:hint="eastAsia"/>
        </w:rPr>
        <w:t>)　全国統一要約筆記者認定試験の合格者</w:t>
      </w:r>
    </w:p>
    <w:p w:rsidR="00BF14F7" w:rsidRPr="001644DC" w:rsidRDefault="00BF14F7" w:rsidP="00BF14F7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（登録証の</w:t>
      </w:r>
      <w:r w:rsidR="006A7E70" w:rsidRPr="001644DC">
        <w:rPr>
          <w:rFonts w:asciiTheme="minorEastAsia" w:hAnsiTheme="minorEastAsia" w:hint="eastAsia"/>
        </w:rPr>
        <w:t>交付</w:t>
      </w:r>
      <w:r w:rsidRPr="001644DC">
        <w:rPr>
          <w:rFonts w:asciiTheme="minorEastAsia" w:hAnsiTheme="minorEastAsia" w:hint="eastAsia"/>
        </w:rPr>
        <w:t>）</w:t>
      </w:r>
    </w:p>
    <w:p w:rsidR="00990F46" w:rsidRPr="001644DC" w:rsidRDefault="00BF14F7" w:rsidP="00DF36FC">
      <w:pPr>
        <w:ind w:left="630" w:hangingChars="300" w:hanging="63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第1</w:t>
      </w:r>
      <w:r w:rsidR="00FB0F97">
        <w:rPr>
          <w:rFonts w:asciiTheme="minorEastAsia" w:hAnsiTheme="minorEastAsia" w:hint="eastAsia"/>
        </w:rPr>
        <w:t>1</w:t>
      </w:r>
      <w:r w:rsidRPr="001644DC">
        <w:rPr>
          <w:rFonts w:asciiTheme="minorEastAsia" w:hAnsiTheme="minorEastAsia" w:hint="eastAsia"/>
        </w:rPr>
        <w:t xml:space="preserve">条　</w:t>
      </w:r>
      <w:r w:rsidR="000766B1" w:rsidRPr="001644DC">
        <w:rPr>
          <w:rFonts w:asciiTheme="minorEastAsia" w:hAnsiTheme="minorEastAsia" w:hint="eastAsia"/>
        </w:rPr>
        <w:t>町長は、名簿に登録された</w:t>
      </w:r>
      <w:r w:rsidR="00DF36FC">
        <w:rPr>
          <w:rFonts w:asciiTheme="minorEastAsia" w:hAnsiTheme="minorEastAsia" w:hint="eastAsia"/>
        </w:rPr>
        <w:t>支援</w:t>
      </w:r>
      <w:r w:rsidR="000766B1" w:rsidRPr="001644DC">
        <w:rPr>
          <w:rFonts w:asciiTheme="minorEastAsia" w:hAnsiTheme="minorEastAsia" w:hint="eastAsia"/>
        </w:rPr>
        <w:t>法人等</w:t>
      </w:r>
      <w:r w:rsidR="00990F46" w:rsidRPr="001644DC">
        <w:rPr>
          <w:rFonts w:asciiTheme="minorEastAsia" w:hAnsiTheme="minorEastAsia" w:hint="eastAsia"/>
        </w:rPr>
        <w:t>に</w:t>
      </w:r>
      <w:r w:rsidR="000766B1" w:rsidRPr="001644DC">
        <w:rPr>
          <w:rFonts w:asciiTheme="minorEastAsia" w:hAnsiTheme="minorEastAsia" w:hint="eastAsia"/>
        </w:rPr>
        <w:t>対し</w:t>
      </w:r>
      <w:r w:rsidRPr="001644DC">
        <w:rPr>
          <w:rFonts w:asciiTheme="minorEastAsia" w:hAnsiTheme="minorEastAsia" w:hint="eastAsia"/>
        </w:rPr>
        <w:t>、</w:t>
      </w:r>
      <w:r w:rsidR="00BF47DB" w:rsidRPr="001644DC">
        <w:rPr>
          <w:rFonts w:asciiTheme="minorEastAsia" w:hAnsiTheme="minorEastAsia" w:hint="eastAsia"/>
        </w:rPr>
        <w:t>飯豊町手話通訳者</w:t>
      </w:r>
      <w:r w:rsidR="00785289" w:rsidRPr="001644DC">
        <w:rPr>
          <w:rFonts w:asciiTheme="minorEastAsia" w:hAnsiTheme="minorEastAsia" w:hint="eastAsia"/>
        </w:rPr>
        <w:t>登録証</w:t>
      </w:r>
      <w:r w:rsidR="00BF47DB" w:rsidRPr="001644DC">
        <w:rPr>
          <w:rFonts w:asciiTheme="minorEastAsia" w:hAnsiTheme="minorEastAsia" w:hint="eastAsia"/>
        </w:rPr>
        <w:t>又は飯豊町要約筆記者登録証</w:t>
      </w:r>
      <w:r w:rsidR="00785289" w:rsidRPr="001644DC">
        <w:rPr>
          <w:rFonts w:asciiTheme="minorEastAsia" w:hAnsiTheme="minorEastAsia" w:hint="eastAsia"/>
        </w:rPr>
        <w:t>（様式第5</w:t>
      </w:r>
      <w:r w:rsidR="00990F46" w:rsidRPr="001644DC">
        <w:rPr>
          <w:rFonts w:asciiTheme="minorEastAsia" w:hAnsiTheme="minorEastAsia" w:hint="eastAsia"/>
        </w:rPr>
        <w:t>号。以下「登録証」という。）を交付する</w:t>
      </w:r>
      <w:r w:rsidR="000766B1" w:rsidRPr="001644DC">
        <w:rPr>
          <w:rFonts w:asciiTheme="minorEastAsia" w:hAnsiTheme="minorEastAsia" w:hint="eastAsia"/>
        </w:rPr>
        <w:t>ものとする</w:t>
      </w:r>
      <w:r w:rsidR="00990F46" w:rsidRPr="001644DC">
        <w:rPr>
          <w:rFonts w:asciiTheme="minorEastAsia" w:hAnsiTheme="minorEastAsia" w:hint="eastAsia"/>
        </w:rPr>
        <w:t>。</w:t>
      </w:r>
    </w:p>
    <w:p w:rsidR="001244C4" w:rsidRPr="001644DC" w:rsidRDefault="00EB3354" w:rsidP="0056072D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2　</w:t>
      </w:r>
      <w:r w:rsidR="00BC0071">
        <w:rPr>
          <w:rFonts w:asciiTheme="minorEastAsia" w:hAnsiTheme="minorEastAsia" w:hint="eastAsia"/>
        </w:rPr>
        <w:t>支援</w:t>
      </w:r>
      <w:r w:rsidR="000766B1" w:rsidRPr="001644DC">
        <w:rPr>
          <w:rFonts w:asciiTheme="minorEastAsia" w:hAnsiTheme="minorEastAsia" w:hint="eastAsia"/>
        </w:rPr>
        <w:t>法人等は本事業による業務を行う際には</w:t>
      </w:r>
      <w:r w:rsidR="00990F46" w:rsidRPr="001644DC">
        <w:rPr>
          <w:rFonts w:asciiTheme="minorEastAsia" w:hAnsiTheme="minorEastAsia" w:hint="eastAsia"/>
        </w:rPr>
        <w:t>登録証を</w:t>
      </w:r>
      <w:r w:rsidR="006A7E70" w:rsidRPr="001644DC">
        <w:rPr>
          <w:rFonts w:asciiTheme="minorEastAsia" w:hAnsiTheme="minorEastAsia" w:hint="eastAsia"/>
        </w:rPr>
        <w:t>携帯</w:t>
      </w:r>
      <w:r w:rsidR="00990F46" w:rsidRPr="001644DC">
        <w:rPr>
          <w:rFonts w:asciiTheme="minorEastAsia" w:hAnsiTheme="minorEastAsia" w:hint="eastAsia"/>
        </w:rPr>
        <w:t>し、必要がある場合にはこれを提示する</w:t>
      </w:r>
      <w:r w:rsidR="000766B1" w:rsidRPr="001644DC">
        <w:rPr>
          <w:rFonts w:asciiTheme="minorEastAsia" w:hAnsiTheme="minorEastAsia" w:hint="eastAsia"/>
        </w:rPr>
        <w:t>ものとする</w:t>
      </w:r>
      <w:r w:rsidR="00990F46" w:rsidRPr="001644DC">
        <w:rPr>
          <w:rFonts w:asciiTheme="minorEastAsia" w:hAnsiTheme="minorEastAsia" w:hint="eastAsia"/>
        </w:rPr>
        <w:t>。</w:t>
      </w:r>
    </w:p>
    <w:p w:rsidR="006A7E70" w:rsidRPr="001644DC" w:rsidRDefault="006A7E70" w:rsidP="006A7E70">
      <w:pPr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（報告書の提出）</w:t>
      </w:r>
    </w:p>
    <w:p w:rsidR="006A7E70" w:rsidRPr="001644DC" w:rsidRDefault="006A7E70" w:rsidP="00C43CB6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</w:t>
      </w:r>
      <w:r w:rsidR="00FB0F97">
        <w:rPr>
          <w:rFonts w:asciiTheme="minorEastAsia" w:hAnsiTheme="minorEastAsia" w:hint="eastAsia"/>
        </w:rPr>
        <w:t>12</w:t>
      </w:r>
      <w:r w:rsidRPr="001644DC">
        <w:rPr>
          <w:rFonts w:asciiTheme="minorEastAsia" w:hAnsiTheme="minorEastAsia" w:hint="eastAsia"/>
        </w:rPr>
        <w:t xml:space="preserve">条　</w:t>
      </w:r>
      <w:r w:rsidR="00BC0071">
        <w:rPr>
          <w:rFonts w:asciiTheme="minorEastAsia" w:hAnsiTheme="minorEastAsia" w:hint="eastAsia"/>
        </w:rPr>
        <w:t>支援</w:t>
      </w:r>
      <w:r w:rsidR="000766B1" w:rsidRPr="001644DC">
        <w:rPr>
          <w:rFonts w:asciiTheme="minorEastAsia" w:hAnsiTheme="minorEastAsia" w:hint="eastAsia"/>
        </w:rPr>
        <w:t>法人等は</w:t>
      </w:r>
      <w:r w:rsidR="00FA3F7B" w:rsidRPr="001644DC">
        <w:rPr>
          <w:rFonts w:asciiTheme="minorEastAsia" w:hAnsiTheme="minorEastAsia" w:hint="eastAsia"/>
        </w:rPr>
        <w:t>、</w:t>
      </w:r>
      <w:r w:rsidR="000766B1" w:rsidRPr="001644DC">
        <w:rPr>
          <w:rFonts w:asciiTheme="minorEastAsia" w:hAnsiTheme="minorEastAsia" w:hint="eastAsia"/>
        </w:rPr>
        <w:t>本事業により業務を行った場合には、その業務終了後、</w:t>
      </w:r>
      <w:r w:rsidR="001060F0" w:rsidRPr="001644DC">
        <w:rPr>
          <w:rFonts w:asciiTheme="minorEastAsia" w:hAnsiTheme="minorEastAsia" w:hint="eastAsia"/>
        </w:rPr>
        <w:t>手話通訳・要約筆記</w:t>
      </w:r>
      <w:r w:rsidR="00785289" w:rsidRPr="001644DC">
        <w:rPr>
          <w:rFonts w:asciiTheme="minorEastAsia" w:hAnsiTheme="minorEastAsia" w:hint="eastAsia"/>
        </w:rPr>
        <w:t>業務報告書（様式第6</w:t>
      </w:r>
      <w:r w:rsidRPr="001644DC">
        <w:rPr>
          <w:rFonts w:asciiTheme="minorEastAsia" w:hAnsiTheme="minorEastAsia" w:hint="eastAsia"/>
        </w:rPr>
        <w:t>号</w:t>
      </w:r>
      <w:r w:rsidR="001060F0" w:rsidRPr="001644DC">
        <w:rPr>
          <w:rFonts w:asciiTheme="minorEastAsia" w:hAnsiTheme="minorEastAsia" w:hint="eastAsia"/>
        </w:rPr>
        <w:t>。以下「業務報告書」という。</w:t>
      </w:r>
      <w:r w:rsidR="000766B1" w:rsidRPr="001644DC">
        <w:rPr>
          <w:rFonts w:asciiTheme="minorEastAsia" w:hAnsiTheme="minorEastAsia" w:hint="eastAsia"/>
        </w:rPr>
        <w:t>）及び手話通訳・要約筆記業務請求書（様式第7号。以下「請求書」という。）を</w:t>
      </w:r>
      <w:r w:rsidR="001060F0" w:rsidRPr="001644DC">
        <w:rPr>
          <w:rFonts w:asciiTheme="minorEastAsia" w:hAnsiTheme="minorEastAsia" w:hint="eastAsia"/>
        </w:rPr>
        <w:t>、町長へ速やかに提出するものとする。</w:t>
      </w:r>
    </w:p>
    <w:p w:rsidR="001060F0" w:rsidRPr="001644DC" w:rsidRDefault="00FB0F97" w:rsidP="001060F0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（委託料</w:t>
      </w:r>
      <w:r w:rsidR="00BC0071">
        <w:rPr>
          <w:rFonts w:asciiTheme="minorEastAsia" w:hAnsiTheme="minorEastAsia" w:hint="eastAsia"/>
        </w:rPr>
        <w:t>の支払い</w:t>
      </w:r>
      <w:r w:rsidR="001060F0" w:rsidRPr="001644DC">
        <w:rPr>
          <w:rFonts w:asciiTheme="minorEastAsia" w:hAnsiTheme="minorEastAsia" w:hint="eastAsia"/>
        </w:rPr>
        <w:t>）</w:t>
      </w:r>
    </w:p>
    <w:p w:rsidR="00E01450" w:rsidRPr="001644DC" w:rsidRDefault="001060F0" w:rsidP="00C43CB6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</w:t>
      </w:r>
      <w:r w:rsidR="00FB0F97">
        <w:rPr>
          <w:rFonts w:asciiTheme="minorEastAsia" w:hAnsiTheme="minorEastAsia" w:hint="eastAsia"/>
        </w:rPr>
        <w:t>13</w:t>
      </w:r>
      <w:r w:rsidRPr="001644DC">
        <w:rPr>
          <w:rFonts w:asciiTheme="minorEastAsia" w:hAnsiTheme="minorEastAsia" w:hint="eastAsia"/>
        </w:rPr>
        <w:t xml:space="preserve">条　</w:t>
      </w:r>
      <w:r w:rsidR="000766B1" w:rsidRPr="001644DC">
        <w:rPr>
          <w:rFonts w:asciiTheme="minorEastAsia" w:hAnsiTheme="minorEastAsia" w:hint="eastAsia"/>
        </w:rPr>
        <w:t>町長は、業務報告書</w:t>
      </w:r>
      <w:r w:rsidR="00683F66" w:rsidRPr="001644DC">
        <w:rPr>
          <w:rFonts w:asciiTheme="minorEastAsia" w:hAnsiTheme="minorEastAsia" w:hint="eastAsia"/>
        </w:rPr>
        <w:t>により、適正に業務が行われたこ</w:t>
      </w:r>
      <w:r w:rsidR="00FB0F97">
        <w:rPr>
          <w:rFonts w:asciiTheme="minorEastAsia" w:hAnsiTheme="minorEastAsia" w:hint="eastAsia"/>
        </w:rPr>
        <w:t>とを確認したときは、別表に定める基準により委託料</w:t>
      </w:r>
      <w:r w:rsidR="00BC0071">
        <w:rPr>
          <w:rFonts w:asciiTheme="minorEastAsia" w:hAnsiTheme="minorEastAsia" w:hint="eastAsia"/>
        </w:rPr>
        <w:t>を支援法人等</w:t>
      </w:r>
      <w:r w:rsidR="00683F66" w:rsidRPr="001644DC">
        <w:rPr>
          <w:rFonts w:asciiTheme="minorEastAsia" w:hAnsiTheme="minorEastAsia" w:hint="eastAsia"/>
        </w:rPr>
        <w:t>に支払うものとする</w:t>
      </w:r>
      <w:r w:rsidR="005F65D8">
        <w:rPr>
          <w:rFonts w:asciiTheme="minorEastAsia" w:hAnsiTheme="minorEastAsia" w:hint="eastAsia"/>
        </w:rPr>
        <w:t>。</w:t>
      </w:r>
    </w:p>
    <w:p w:rsidR="00AD3D99" w:rsidRPr="001644DC" w:rsidRDefault="00AD3D99" w:rsidP="00AD3D99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（守秘義務）</w:t>
      </w:r>
    </w:p>
    <w:p w:rsidR="00AD3D99" w:rsidRPr="001644DC" w:rsidRDefault="00AD3D99" w:rsidP="00AD3D99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</w:t>
      </w:r>
      <w:r w:rsidR="00FB0F97">
        <w:rPr>
          <w:rFonts w:asciiTheme="minorEastAsia" w:hAnsiTheme="minorEastAsia" w:hint="eastAsia"/>
        </w:rPr>
        <w:t>14</w:t>
      </w:r>
      <w:r w:rsidR="000766B1" w:rsidRPr="001644DC">
        <w:rPr>
          <w:rFonts w:asciiTheme="minorEastAsia" w:hAnsiTheme="minorEastAsia" w:hint="eastAsia"/>
        </w:rPr>
        <w:t xml:space="preserve">条　</w:t>
      </w:r>
      <w:r w:rsidR="00BC0071">
        <w:rPr>
          <w:rFonts w:asciiTheme="minorEastAsia" w:hAnsiTheme="minorEastAsia" w:hint="eastAsia"/>
        </w:rPr>
        <w:t>支援</w:t>
      </w:r>
      <w:r w:rsidR="000766B1" w:rsidRPr="001644DC">
        <w:rPr>
          <w:rFonts w:asciiTheme="minorEastAsia" w:hAnsiTheme="minorEastAsia" w:hint="eastAsia"/>
        </w:rPr>
        <w:t>法人等は、本事業により業務を行うにあたり、</w:t>
      </w:r>
      <w:proofErr w:type="gramStart"/>
      <w:r w:rsidRPr="001644DC">
        <w:rPr>
          <w:rFonts w:asciiTheme="minorEastAsia" w:hAnsiTheme="minorEastAsia" w:hint="eastAsia"/>
        </w:rPr>
        <w:t>聴覚障がい</w:t>
      </w:r>
      <w:proofErr w:type="gramEnd"/>
      <w:r w:rsidRPr="001644DC">
        <w:rPr>
          <w:rFonts w:asciiTheme="minorEastAsia" w:hAnsiTheme="minorEastAsia" w:hint="eastAsia"/>
        </w:rPr>
        <w:t>者等の人権を尊重</w:t>
      </w:r>
      <w:r w:rsidRPr="001644DC">
        <w:rPr>
          <w:rFonts w:asciiTheme="minorEastAsia" w:hAnsiTheme="minorEastAsia" w:hint="eastAsia"/>
        </w:rPr>
        <w:lastRenderedPageBreak/>
        <w:t>し、業務上知り得た個人情報を漏えいしてはならない。</w:t>
      </w:r>
    </w:p>
    <w:p w:rsidR="00C36825" w:rsidRPr="001644DC" w:rsidRDefault="00C36825" w:rsidP="00AD3D99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（台帳の整備）</w:t>
      </w:r>
    </w:p>
    <w:p w:rsidR="00C36825" w:rsidRPr="001644DC" w:rsidRDefault="00C36825" w:rsidP="00C43CB6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>第</w:t>
      </w:r>
      <w:r w:rsidR="00FB0F97">
        <w:rPr>
          <w:rFonts w:asciiTheme="minorEastAsia" w:hAnsiTheme="minorEastAsia" w:hint="eastAsia"/>
        </w:rPr>
        <w:t>15</w:t>
      </w:r>
      <w:r w:rsidR="00785289" w:rsidRPr="001644DC">
        <w:rPr>
          <w:rFonts w:asciiTheme="minorEastAsia" w:hAnsiTheme="minorEastAsia" w:hint="eastAsia"/>
        </w:rPr>
        <w:t>条　町長は、手話通訳者派遣台帳（様式第8号）を整備し、その年度終了後、5</w:t>
      </w:r>
      <w:r w:rsidRPr="001644DC">
        <w:rPr>
          <w:rFonts w:asciiTheme="minorEastAsia" w:hAnsiTheme="minorEastAsia" w:hint="eastAsia"/>
        </w:rPr>
        <w:t>年間保管するものとする。</w:t>
      </w:r>
    </w:p>
    <w:p w:rsidR="00C36825" w:rsidRPr="001644DC" w:rsidRDefault="00C36825" w:rsidP="00AD3D99">
      <w:pPr>
        <w:ind w:left="210" w:hangingChars="100" w:hanging="210"/>
        <w:jc w:val="left"/>
        <w:rPr>
          <w:rFonts w:asciiTheme="minorEastAsia" w:hAnsiTheme="minorEastAsia"/>
        </w:rPr>
      </w:pPr>
    </w:p>
    <w:p w:rsidR="00C36825" w:rsidRPr="001644DC" w:rsidRDefault="00C36825" w:rsidP="00AD3D99">
      <w:pPr>
        <w:ind w:left="210" w:hangingChars="100" w:hanging="210"/>
        <w:jc w:val="left"/>
        <w:rPr>
          <w:rFonts w:asciiTheme="minorEastAsia" w:hAnsiTheme="minorEastAsia"/>
        </w:rPr>
      </w:pPr>
      <w:r w:rsidRPr="001644DC">
        <w:rPr>
          <w:rFonts w:asciiTheme="minorEastAsia" w:hAnsiTheme="minorEastAsia" w:hint="eastAsia"/>
        </w:rPr>
        <w:t xml:space="preserve">　　　附　則</w:t>
      </w:r>
    </w:p>
    <w:p w:rsidR="00C36825" w:rsidRPr="001644DC" w:rsidRDefault="00AA5A72" w:rsidP="00AD3D99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この要綱は、令和2</w:t>
      </w:r>
      <w:r w:rsidR="00785289" w:rsidRPr="001644D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2</w:t>
      </w:r>
      <w:r w:rsidR="00785289" w:rsidRPr="001644DC">
        <w:rPr>
          <w:rFonts w:asciiTheme="minorEastAsia" w:hAnsiTheme="minorEastAsia" w:hint="eastAsia"/>
        </w:rPr>
        <w:t>月1</w:t>
      </w:r>
      <w:r w:rsidR="00C36825" w:rsidRPr="001644DC">
        <w:rPr>
          <w:rFonts w:asciiTheme="minorEastAsia" w:hAnsiTheme="minorEastAsia" w:hint="eastAsia"/>
        </w:rPr>
        <w:t>日から施行する。</w:t>
      </w:r>
    </w:p>
    <w:sectPr w:rsidR="00C36825" w:rsidRPr="00164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72" w:rsidRDefault="00AA5A72" w:rsidP="00A264E5">
      <w:r>
        <w:separator/>
      </w:r>
    </w:p>
  </w:endnote>
  <w:endnote w:type="continuationSeparator" w:id="0">
    <w:p w:rsidR="00AA5A72" w:rsidRDefault="00AA5A72" w:rsidP="00A2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72" w:rsidRDefault="00AA5A72" w:rsidP="00A264E5">
      <w:r>
        <w:separator/>
      </w:r>
    </w:p>
  </w:footnote>
  <w:footnote w:type="continuationSeparator" w:id="0">
    <w:p w:rsidR="00AA5A72" w:rsidRDefault="00AA5A72" w:rsidP="00A2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1B"/>
    <w:rsid w:val="000766B1"/>
    <w:rsid w:val="001060F0"/>
    <w:rsid w:val="00106B1B"/>
    <w:rsid w:val="001244C4"/>
    <w:rsid w:val="001644DC"/>
    <w:rsid w:val="00166942"/>
    <w:rsid w:val="001671A8"/>
    <w:rsid w:val="00172279"/>
    <w:rsid w:val="00204565"/>
    <w:rsid w:val="00225B18"/>
    <w:rsid w:val="00303BA1"/>
    <w:rsid w:val="003A134E"/>
    <w:rsid w:val="003B3E73"/>
    <w:rsid w:val="003D6A63"/>
    <w:rsid w:val="003D7064"/>
    <w:rsid w:val="003E2337"/>
    <w:rsid w:val="00420EE6"/>
    <w:rsid w:val="0056072D"/>
    <w:rsid w:val="005946F7"/>
    <w:rsid w:val="005A3DB9"/>
    <w:rsid w:val="005B0AF7"/>
    <w:rsid w:val="005B46BF"/>
    <w:rsid w:val="005D23A1"/>
    <w:rsid w:val="005F65D8"/>
    <w:rsid w:val="00611ABD"/>
    <w:rsid w:val="006728A4"/>
    <w:rsid w:val="006774D5"/>
    <w:rsid w:val="00683F66"/>
    <w:rsid w:val="006971BA"/>
    <w:rsid w:val="006A7E70"/>
    <w:rsid w:val="006D10F4"/>
    <w:rsid w:val="006E7D2C"/>
    <w:rsid w:val="00731172"/>
    <w:rsid w:val="00745E5D"/>
    <w:rsid w:val="00785289"/>
    <w:rsid w:val="00816563"/>
    <w:rsid w:val="0093254D"/>
    <w:rsid w:val="00990F46"/>
    <w:rsid w:val="00994B98"/>
    <w:rsid w:val="009A48FD"/>
    <w:rsid w:val="009C5FFD"/>
    <w:rsid w:val="00A0004D"/>
    <w:rsid w:val="00A264E5"/>
    <w:rsid w:val="00A71330"/>
    <w:rsid w:val="00A931E7"/>
    <w:rsid w:val="00AA5A72"/>
    <w:rsid w:val="00AD3D99"/>
    <w:rsid w:val="00B62DAA"/>
    <w:rsid w:val="00B86464"/>
    <w:rsid w:val="00BC0071"/>
    <w:rsid w:val="00BF14F7"/>
    <w:rsid w:val="00BF47DB"/>
    <w:rsid w:val="00C36825"/>
    <w:rsid w:val="00C43CB6"/>
    <w:rsid w:val="00CD297F"/>
    <w:rsid w:val="00D14A47"/>
    <w:rsid w:val="00D14BE9"/>
    <w:rsid w:val="00DF36FC"/>
    <w:rsid w:val="00E01450"/>
    <w:rsid w:val="00E05BFC"/>
    <w:rsid w:val="00E44A27"/>
    <w:rsid w:val="00EB3354"/>
    <w:rsid w:val="00EE0452"/>
    <w:rsid w:val="00F05E14"/>
    <w:rsid w:val="00F26413"/>
    <w:rsid w:val="00F94540"/>
    <w:rsid w:val="00FA3F7B"/>
    <w:rsid w:val="00FB0F97"/>
    <w:rsid w:val="00FC711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4E5"/>
  </w:style>
  <w:style w:type="paragraph" w:styleId="a5">
    <w:name w:val="footer"/>
    <w:basedOn w:val="a"/>
    <w:link w:val="a6"/>
    <w:uiPriority w:val="99"/>
    <w:unhideWhenUsed/>
    <w:rsid w:val="00A26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4E5"/>
  </w:style>
  <w:style w:type="paragraph" w:styleId="a7">
    <w:name w:val="Balloon Text"/>
    <w:basedOn w:val="a"/>
    <w:link w:val="a8"/>
    <w:uiPriority w:val="99"/>
    <w:semiHidden/>
    <w:unhideWhenUsed/>
    <w:rsid w:val="00745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E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4E5"/>
  </w:style>
  <w:style w:type="paragraph" w:styleId="a5">
    <w:name w:val="footer"/>
    <w:basedOn w:val="a"/>
    <w:link w:val="a6"/>
    <w:uiPriority w:val="99"/>
    <w:unhideWhenUsed/>
    <w:rsid w:val="00A26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4E5"/>
  </w:style>
  <w:style w:type="paragraph" w:styleId="a7">
    <w:name w:val="Balloon Text"/>
    <w:basedOn w:val="a"/>
    <w:link w:val="a8"/>
    <w:uiPriority w:val="99"/>
    <w:semiHidden/>
    <w:unhideWhenUsed/>
    <w:rsid w:val="00745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弘樹</dc:creator>
  <cp:lastModifiedBy>遠藤 貴幸</cp:lastModifiedBy>
  <cp:revision>2</cp:revision>
  <cp:lastPrinted>2020-03-26T04:58:00Z</cp:lastPrinted>
  <dcterms:created xsi:type="dcterms:W3CDTF">2020-09-11T04:36:00Z</dcterms:created>
  <dcterms:modified xsi:type="dcterms:W3CDTF">2020-09-11T04:36:00Z</dcterms:modified>
</cp:coreProperties>
</file>